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120" w:lineRule="auto"/>
        <w:ind w:left="1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TERMO DE EXECUÇÃO CULTURAL Nº [INDICAR NÚMERO]/[INDICAR ANO] TENDO POR OBJETO A CONCESSÃO DE APOIO FINANCEIRO A AÇÕES CULTURAIS CONTEMPLADAS PELO EDITAL nº XX/2023</w:t>
      </w:r>
      <w:r w:rsidDel="00000000" w:rsidR="00000000" w:rsidRPr="00000000">
        <w:rPr>
          <w:i w:val="1"/>
          <w:rtl w:val="0"/>
        </w:rPr>
        <w:t xml:space="preserve"> –,</w:t>
      </w:r>
      <w:r w:rsidDel="00000000" w:rsidR="00000000" w:rsidRPr="00000000">
        <w:rPr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1.1 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Município de Caçu</w:t>
      </w:r>
      <w:r w:rsidDel="00000000" w:rsidR="00000000" w:rsidRPr="00000000">
        <w:rPr>
          <w:rtl w:val="0"/>
        </w:rPr>
        <w:t xml:space="preserve">, neste ato representado por </w:t>
      </w:r>
      <w:r w:rsidDel="00000000" w:rsidR="00000000" w:rsidRPr="00000000">
        <w:rPr>
          <w:color w:val="ff0000"/>
          <w:rtl w:val="0"/>
        </w:rPr>
        <w:t xml:space="preserve"> [AUTORIDADE QUE ASSINARÁ PELO ENTE FEDERATIVO]</w:t>
      </w:r>
      <w:r w:rsidDel="00000000" w:rsidR="00000000" w:rsidRPr="00000000">
        <w:rPr>
          <w:rtl w:val="0"/>
        </w:rPr>
        <w:t xml:space="preserve"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6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:rsidR="00000000" w:rsidDel="00000000" w:rsidP="00000000" w:rsidRDefault="00000000" w:rsidRPr="00000000" w14:paraId="0000000A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00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D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0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0F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0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6.1 São obrigações do/da </w:t>
      </w:r>
      <w:r w:rsidDel="00000000" w:rsidR="00000000" w:rsidRPr="00000000">
        <w:rPr>
          <w:color w:val="ff0000"/>
          <w:rtl w:val="0"/>
        </w:rPr>
        <w:t xml:space="preserve">[NOME DO ÓRGÃO RESPONSÁVEL PELO EDITAL]:</w:t>
      </w:r>
    </w:p>
    <w:p w:rsidR="00000000" w:rsidDel="00000000" w:rsidP="00000000" w:rsidRDefault="00000000" w:rsidRPr="00000000" w14:paraId="0000001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transferir os recursos ao(a)AGENTE CULTURAL; </w:t>
      </w:r>
    </w:p>
    <w:p w:rsidR="00000000" w:rsidDel="00000000" w:rsidP="00000000" w:rsidRDefault="00000000" w:rsidRPr="00000000" w14:paraId="0000001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para a prestação de informações dos recursos concedidos; </w:t>
      </w:r>
    </w:p>
    <w:p w:rsidR="00000000" w:rsidDel="00000000" w:rsidP="00000000" w:rsidRDefault="00000000" w:rsidRPr="00000000" w14:paraId="0000001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pelo(a) AGENTE CULTURAL; </w:t>
      </w:r>
    </w:p>
    <w:p w:rsidR="00000000" w:rsidDel="00000000" w:rsidP="00000000" w:rsidRDefault="00000000" w:rsidRPr="00000000" w14:paraId="0000001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 </w:t>
      </w:r>
    </w:p>
    <w:p w:rsidR="00000000" w:rsidDel="00000000" w:rsidP="00000000" w:rsidRDefault="00000000" w:rsidRPr="00000000" w14:paraId="0000001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6.2 São obrigações do(a) AGENTE CULTURAL: </w:t>
      </w:r>
    </w:p>
    <w:p w:rsidR="00000000" w:rsidDel="00000000" w:rsidP="00000000" w:rsidRDefault="00000000" w:rsidRPr="00000000" w14:paraId="0000001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executar a ação cultural aprovada; </w:t>
      </w:r>
    </w:p>
    <w:p w:rsidR="00000000" w:rsidDel="00000000" w:rsidP="00000000" w:rsidRDefault="00000000" w:rsidRPr="00000000" w14:paraId="0000001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 </w:t>
      </w:r>
    </w:p>
    <w:p w:rsidR="00000000" w:rsidDel="00000000" w:rsidP="00000000" w:rsidRDefault="00000000" w:rsidRPr="00000000" w14:paraId="0000001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prestar informações à</w:t>
      </w:r>
      <w:r w:rsidDel="00000000" w:rsidR="00000000" w:rsidRPr="00000000">
        <w:rPr>
          <w:color w:val="ff0000"/>
          <w:rtl w:val="0"/>
        </w:rPr>
        <w:t xml:space="preserve"> [NOME DO ÓRGÃO RESPONSÁVEL PELO EDITAL]</w:t>
      </w:r>
      <w:r w:rsidDel="00000000" w:rsidR="00000000" w:rsidRPr="00000000">
        <w:rPr>
          <w:rtl w:val="0"/>
        </w:rPr>
        <w:t xml:space="preserve"> por meio de Relatório de Execução do Objeto </w:t>
      </w:r>
      <w:r w:rsidDel="00000000" w:rsidR="00000000" w:rsidRPr="00000000">
        <w:rPr>
          <w:color w:val="ff0000"/>
          <w:rtl w:val="0"/>
        </w:rPr>
        <w:t xml:space="preserve">[SE A PRESTAÇÃO DE INFORMAÇÕES IN LOCO, ALTERAR ESSE ITEM]</w:t>
      </w:r>
      <w:r w:rsidDel="00000000" w:rsidR="00000000" w:rsidRPr="00000000">
        <w:rPr>
          <w:rtl w:val="0"/>
        </w:rPr>
        <w:t xml:space="preserve">, apresentado no prazo máximo de </w:t>
      </w:r>
      <w:r w:rsidDel="00000000" w:rsidR="00000000" w:rsidRPr="00000000">
        <w:rPr>
          <w:color w:val="ff0000"/>
          <w:rtl w:val="0"/>
        </w:rPr>
        <w:t xml:space="preserve">[INDICAR PRAZO MÁXIMO]</w:t>
      </w:r>
      <w:r w:rsidDel="00000000" w:rsidR="00000000" w:rsidRPr="00000000">
        <w:rPr>
          <w:rtl w:val="0"/>
        </w:rPr>
        <w:t xml:space="preserve"> contados do término da vigência do termo de execução cultural;</w:t>
      </w:r>
    </w:p>
    <w:p w:rsidR="00000000" w:rsidDel="00000000" w:rsidP="00000000" w:rsidRDefault="00000000" w:rsidRPr="00000000" w14:paraId="0000001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pelo </w:t>
      </w:r>
      <w:r w:rsidDel="00000000" w:rsidR="00000000" w:rsidRPr="00000000">
        <w:rPr>
          <w:color w:val="ff0000"/>
          <w:rtl w:val="0"/>
        </w:rPr>
        <w:t xml:space="preserve">[NOME DO ÓRGÃO]</w:t>
      </w:r>
      <w:r w:rsidDel="00000000" w:rsidR="00000000" w:rsidRPr="00000000">
        <w:rPr>
          <w:rtl w:val="0"/>
        </w:rPr>
        <w:t xml:space="preserve"> a contar do recebimento da notificação; </w:t>
      </w:r>
    </w:p>
    <w:p w:rsidR="00000000" w:rsidDel="00000000" w:rsidP="00000000" w:rsidRDefault="00000000" w:rsidRPr="00000000" w14:paraId="0000001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1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 </w:t>
      </w:r>
    </w:p>
    <w:p w:rsidR="00000000" w:rsidDel="00000000" w:rsidP="00000000" w:rsidRDefault="00000000" w:rsidRPr="00000000" w14:paraId="0000002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5 anos, contados do fim da vigência deste Termo de Execução Cultural; </w:t>
      </w:r>
    </w:p>
    <w:p w:rsidR="00000000" w:rsidDel="00000000" w:rsidP="00000000" w:rsidRDefault="00000000" w:rsidRPr="00000000" w14:paraId="0000002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3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[PODEM SER ESTABELECIDAS OUTRAS OBRIGAÇÕES DE ACORDO COM O PACTUADO ENTRE AS PARTES PARA A EXECUÇÃO DO PROJETO]</w:t>
      </w:r>
    </w:p>
    <w:p w:rsidR="00000000" w:rsidDel="00000000" w:rsidP="00000000" w:rsidRDefault="00000000" w:rsidRPr="00000000" w14:paraId="0000002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5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[UTILIZAR ESSA CATEGORIA APENAS SE O VALOR DO TERMO DE EXECUÇÃO CULTURAL FOR INFERIOR A R$200.000,00 E O ÓRGÃO TIVER CAPACIDADE TÉCNICA E OPERACIONAL PARA REALIZAR A VISITA OBRIGATÓRIA] </w:t>
      </w:r>
    </w:p>
    <w:p w:rsidR="00000000" w:rsidDel="00000000" w:rsidP="00000000" w:rsidRDefault="00000000" w:rsidRPr="00000000" w14:paraId="0000002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in loco. </w:t>
      </w:r>
    </w:p>
    <w:p w:rsidR="00000000" w:rsidDel="00000000" w:rsidP="00000000" w:rsidRDefault="00000000" w:rsidRPr="00000000" w14:paraId="0000002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 O agente público responsável elaborará relatório de visita de verificação e poderá adotar os seguintes procedimentos, de acordo com o caso concreto:</w:t>
      </w:r>
    </w:p>
    <w:p w:rsidR="00000000" w:rsidDel="00000000" w:rsidP="00000000" w:rsidRDefault="00000000" w:rsidRPr="00000000" w14:paraId="0000002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 ou o cumprimento parcial justificado;</w:t>
      </w:r>
    </w:p>
    <w:p w:rsidR="00000000" w:rsidDel="00000000" w:rsidP="00000000" w:rsidRDefault="00000000" w:rsidRPr="00000000" w14:paraId="0000002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000000" w:rsidDel="00000000" w:rsidP="00000000" w:rsidRDefault="00000000" w:rsidRPr="00000000" w14:paraId="0000002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2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7.2.1 Após o recebimento do processo enviado pelo agente público de que trata o item 7.2, a autoridade responsável pelo julgamento da prestação de informações poderá:</w:t>
      </w:r>
    </w:p>
    <w:p w:rsidR="00000000" w:rsidDel="00000000" w:rsidP="00000000" w:rsidRDefault="00000000" w:rsidRPr="00000000" w14:paraId="0000002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2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000000" w:rsidDel="00000000" w:rsidP="00000000" w:rsidRDefault="00000000" w:rsidRPr="00000000" w14:paraId="0000002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2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0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3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color w:val="ff0000"/>
          <w:rtl w:val="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3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3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3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3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3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3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conter a descrição das ações desenvolvidas para o cumprimento do objeto; </w:t>
      </w:r>
    </w:p>
    <w:p w:rsidR="00000000" w:rsidDel="00000000" w:rsidP="00000000" w:rsidRDefault="00000000" w:rsidRPr="00000000" w14:paraId="0000003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3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3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3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3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4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4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4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4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4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4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4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4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4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4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4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4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F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5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5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5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5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5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5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5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5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5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5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5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5B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[OU]</w:t>
      </w:r>
    </w:p>
    <w:p w:rsidR="00000000" w:rsidDel="00000000" w:rsidP="00000000" w:rsidRDefault="00000000" w:rsidRPr="00000000" w14:paraId="0000005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9.2 Os bens permanentes adquiridos, produzidos ou transformados em decorrência da execução da ação cultural fomentada serão de titularidade do [NOME DO ENTE].</w:t>
      </w:r>
    </w:p>
    <w:p w:rsidR="00000000" w:rsidDel="00000000" w:rsidP="00000000" w:rsidRDefault="00000000" w:rsidRPr="00000000" w14:paraId="0000005D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 w:rsidR="00000000" w:rsidDel="00000000" w:rsidP="00000000" w:rsidRDefault="00000000" w:rsidRPr="00000000" w14:paraId="0000005E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6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6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6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6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6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6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6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6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6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6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6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6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6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6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6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000000" w:rsidDel="00000000" w:rsidP="00000000" w:rsidRDefault="00000000" w:rsidRPr="00000000" w14:paraId="00000070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7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7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7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7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75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12.1 </w:t>
      </w:r>
      <w:r w:rsidDel="00000000" w:rsidR="00000000" w:rsidRPr="00000000">
        <w:rPr>
          <w:color w:val="ff0000"/>
          <w:rtl w:val="0"/>
        </w:rPr>
        <w:t xml:space="preserve">[DEVE SER INFORMADO COMO O ÓRGÃO REALIZARÁ O MONITORAMENTO DAS AÇÕES, PODENDO SER POR MEIO DE COMISSÃO ESPECÍFICA PARA ESTE FIM, POR ENVIO DE RELATÓRIOS, ENTRE OUTRAS MEDIDAS].</w:t>
      </w:r>
    </w:p>
    <w:p w:rsidR="00000000" w:rsidDel="00000000" w:rsidP="00000000" w:rsidRDefault="00000000" w:rsidRPr="00000000" w14:paraId="00000076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077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</w:t>
      </w:r>
      <w:r w:rsidDel="00000000" w:rsidR="00000000" w:rsidRPr="00000000">
        <w:rPr>
          <w:color w:val="ff0000"/>
          <w:rtl w:val="0"/>
        </w:rPr>
        <w:t xml:space="preserve">[PRAZO EM ANOS OU MESES</w:t>
      </w:r>
      <w:r w:rsidDel="00000000" w:rsidR="00000000" w:rsidRPr="00000000">
        <w:rPr>
          <w:rtl w:val="0"/>
        </w:rPr>
        <w:t xml:space="preserve">], podendo ser prorrogado por</w:t>
      </w:r>
      <w:r w:rsidDel="00000000" w:rsidR="00000000" w:rsidRPr="00000000">
        <w:rPr>
          <w:color w:val="ff0000"/>
          <w:rtl w:val="0"/>
        </w:rPr>
        <w:t xml:space="preserve"> [PRAZO MÁXIMO DE PRORROGAÇÃO].</w:t>
      </w:r>
    </w:p>
    <w:p w:rsidR="00000000" w:rsidDel="00000000" w:rsidP="00000000" w:rsidRDefault="00000000" w:rsidRPr="00000000" w14:paraId="0000007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07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14.1 O Extrato do Termo de Execução Cultural será publicado no [INFORMAR ONDE SERÁ PUBLICADO]</w:t>
      </w:r>
    </w:p>
    <w:p w:rsidR="00000000" w:rsidDel="00000000" w:rsidP="00000000" w:rsidRDefault="00000000" w:rsidRPr="00000000" w14:paraId="0000007A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07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15.1 Fica eleito o Foro de [LOCAL] para dirimir quaisquer dúvidas relativas ao presente Termo de Execução Cultural.</w:t>
      </w:r>
    </w:p>
    <w:p w:rsidR="00000000" w:rsidDel="00000000" w:rsidP="00000000" w:rsidRDefault="00000000" w:rsidRPr="00000000" w14:paraId="0000007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100" w:lineRule="auto"/>
        <w:ind w:left="100" w:firstLine="0"/>
        <w:jc w:val="center"/>
        <w:rPr/>
      </w:pPr>
      <w:r w:rsidDel="00000000" w:rsidR="00000000" w:rsidRPr="00000000">
        <w:rPr>
          <w:rtl w:val="0"/>
        </w:rPr>
        <w:t xml:space="preserve">LOCAL, [INDICAR DIA, MÊS E ANO].</w:t>
      </w:r>
    </w:p>
    <w:p w:rsidR="00000000" w:rsidDel="00000000" w:rsidP="00000000" w:rsidRDefault="00000000" w:rsidRPr="00000000" w14:paraId="0000007E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Pelo órgão:</w:t>
      </w:r>
    </w:p>
    <w:p w:rsidR="00000000" w:rsidDel="00000000" w:rsidP="00000000" w:rsidRDefault="00000000" w:rsidRPr="00000000" w14:paraId="00000080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[NOME DO REPRESENTANTE]</w:t>
      </w:r>
    </w:p>
    <w:p w:rsidR="00000000" w:rsidDel="00000000" w:rsidP="00000000" w:rsidRDefault="00000000" w:rsidRPr="00000000" w14:paraId="00000081">
      <w:pPr>
        <w:spacing w:after="1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Pelo Agente Cultural:</w:t>
      </w:r>
    </w:p>
    <w:p w:rsidR="00000000" w:rsidDel="00000000" w:rsidP="00000000" w:rsidRDefault="00000000" w:rsidRPr="00000000" w14:paraId="00000083">
      <w:pPr>
        <w:spacing w:after="100" w:lineRule="auto"/>
        <w:jc w:val="center"/>
        <w:rPr/>
      </w:pPr>
      <w:r w:rsidDel="00000000" w:rsidR="00000000" w:rsidRPr="00000000">
        <w:rPr>
          <w:rtl w:val="0"/>
        </w:rPr>
        <w:t xml:space="preserve">[NOME DO AGENTE CULTURAL]</w:t>
      </w:r>
    </w:p>
    <w:sectPr>
      <w:headerReference r:id="rId7" w:type="default"/>
      <w:footerReference r:id="rId8" w:type="default"/>
      <w:pgSz w:h="16834" w:w="11909" w:orient="portrait"/>
      <w:pgMar w:bottom="1440" w:top="1440" w:left="1700.7874015748032" w:right="144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PREFEITURA MUNICIPAL DE CAÇU</w:t>
      <w:br w:type="textWrapping"/>
    </w:r>
    <w:r w:rsidDel="00000000" w:rsidR="00000000" w:rsidRPr="00000000">
      <w:rPr>
        <w:rFonts w:ascii="Calibri" w:cs="Calibri" w:eastAsia="Calibri" w:hAnsi="Calibri"/>
        <w:sz w:val="23"/>
        <w:szCs w:val="23"/>
        <w:rtl w:val="0"/>
      </w:rPr>
      <w:t xml:space="preserve">Estado de Goiás</w:t>
    </w:r>
    <w:r w:rsidDel="00000000" w:rsidR="00000000" w:rsidRPr="00000000">
      <w:rPr>
        <w:rFonts w:ascii="Calibri" w:cs="Calibri" w:eastAsia="Calibri" w:hAnsi="Calibri"/>
        <w:sz w:val="27"/>
        <w:szCs w:val="27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Manoel Franco, n° 695 Morada dos Sonhos – CNPJ : 01.164.292/0001-60 - Fone: (64) 3656-6000</w:t>
      <w:br w:type="textWrapping"/>
      <w:t xml:space="preserve">E-mail: comunicacao@cacu.go.gov.br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after="160" w:line="259" w:lineRule="auto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                    PREFEITURA MUNICIPAL DE CAÇU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 w:val="1"/>
      <w:spacing w:line="240" w:lineRule="auto"/>
      <w:jc w:val="both"/>
    </w:pPr>
    <w:rPr>
      <w:rFonts w:cs="Times New Roman" w:eastAsia="Times New Roman"/>
      <w:color w:val="000000"/>
      <w:sz w:val="24"/>
      <w:szCs w:val="20"/>
      <w:lang w:eastAsia="ar-SA"/>
    </w:rPr>
  </w:style>
  <w:style w:type="character" w:styleId="CorpodetextoChar" w:customStyle="1">
    <w:name w:val="Corpo de texto Char"/>
    <w:basedOn w:val="Fontepargpadro"/>
    <w:link w:val="Corpodetexto"/>
    <w:rsid w:val="000E40BF"/>
    <w:rPr>
      <w:rFonts w:cs="Times New Roman" w:eastAsia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 w:val="1"/>
    <w:rsid w:val="000E40BF"/>
    <w:pPr>
      <w:suppressAutoHyphens w:val="1"/>
      <w:spacing w:line="240" w:lineRule="auto"/>
      <w:ind w:left="720"/>
      <w:contextualSpacing w:val="1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NEAV24e4ROOeHIQRDRAl1aMUQ==">CgMxLjA4AHIhMXNXVXJhZ0xMeERVQXo1XzA2RkhOMkpnMEpQaXdURlFR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2023-06-29T14:50:00Z</dcterms:created>
</cp:coreProperties>
</file>